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4755515</wp:posOffset>
            </wp:positionH>
            <wp:positionV relativeFrom="paragraph">
              <wp:posOffset>-303530</wp:posOffset>
            </wp:positionV>
            <wp:extent cx="2004060" cy="1516380"/>
            <wp:effectExtent l="0" t="0" r="0" b="0"/>
            <wp:wrapNone/>
            <wp:docPr id="1" name="Picture 3" descr="Original+club+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Original+club+logo (2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/>
        </w:rPr>
        <w:t xml:space="preserve"> </w:t>
      </w:r>
      <w:r>
        <w:rPr>
          <w:rFonts w:cs="Calibri" w:ascii="Calibri" w:hAnsi="Calibri"/>
          <w:b/>
          <w:sz w:val="28"/>
          <w:szCs w:val="28"/>
        </w:rPr>
        <w:t>Golden Gears Car Club</w:t>
      </w:r>
    </w:p>
    <w:p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of Frederick County Maryland, Inc.</w:t>
      </w:r>
    </w:p>
    <w:p>
      <w:pPr>
        <w:pStyle w:val="NoSpacing"/>
        <w:jc w:val="center"/>
        <w:rPr>
          <w:rFonts w:ascii="Calibri" w:hAnsi="Calibri" w:cs="Calibri"/>
          <w:b/>
          <w:i/>
          <w:i/>
          <w:iCs/>
          <w:sz w:val="28"/>
          <w:szCs w:val="28"/>
        </w:rPr>
      </w:pPr>
      <w:r>
        <w:rPr>
          <w:rFonts w:cs="Calibri" w:ascii="Calibri" w:hAnsi="Calibri"/>
          <w:b/>
          <w:i/>
          <w:iCs/>
          <w:sz w:val="28"/>
          <w:szCs w:val="28"/>
        </w:rPr>
        <w:t xml:space="preserve">Celebrating 50 Years </w:t>
      </w:r>
    </w:p>
    <w:p>
      <w:pPr>
        <w:pStyle w:val="NoSpacing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P.O. Box 1583</w:t>
      </w:r>
    </w:p>
    <w:p>
      <w:pPr>
        <w:pStyle w:val="NoSpacing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Frederick, MD 21702</w:t>
      </w:r>
    </w:p>
    <w:p>
      <w:pPr>
        <w:pStyle w:val="NoSpacing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Tax ID# 30-0162124</w:t>
      </w:r>
    </w:p>
    <w:p>
      <w:pPr>
        <w:pStyle w:val="NoSpacing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cs="Calibri" w:ascii="Calibri" w:hAnsi="Calibri"/>
          <w:b/>
          <w:color w:val="FF0000"/>
          <w:sz w:val="28"/>
          <w:szCs w:val="28"/>
        </w:rPr>
        <w:t>202</w:t>
      </w:r>
      <w:r>
        <w:rPr>
          <w:rFonts w:cs="Calibri" w:ascii="Calibri" w:hAnsi="Calibri"/>
          <w:b/>
          <w:color w:val="FF0000"/>
          <w:sz w:val="28"/>
          <w:szCs w:val="28"/>
        </w:rPr>
        <w:t>4</w:t>
      </w:r>
      <w:r>
        <w:rPr>
          <w:rFonts w:cs="Calibri" w:ascii="Calibri" w:hAnsi="Calibri"/>
          <w:b/>
          <w:color w:val="FF0000"/>
          <w:sz w:val="28"/>
          <w:szCs w:val="28"/>
        </w:rPr>
        <w:t xml:space="preserve"> CLUB SPONSORSHIP DRIVE 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  <w:t>The Golden Gears Car Club of Frederick County Maryland, Inc., a Maryland Non-Profit 501 (c) (3) Corporation is seeking Annual Sponsors for 2023.  The club was formed in 1973 and 2023 is our 50</w:t>
      </w:r>
      <w:r>
        <w:rPr>
          <w:rFonts w:cs="Calibri" w:ascii="Calibri" w:hAnsi="Calibri"/>
          <w:vertAlign w:val="superscript"/>
        </w:rPr>
        <w:t>th</w:t>
      </w:r>
      <w:r>
        <w:rPr>
          <w:rFonts w:cs="Calibri" w:ascii="Calibri" w:hAnsi="Calibri"/>
        </w:rPr>
        <w:t xml:space="preserve"> Anniversary. We are dedicated to the preservation, use and enjoyment of historic, classic, muscle, and special interest vehicles.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  <w:t>The club hosts, sponsors and participates in Car Shows, Cruise-Ins, Parades, Bingos, Dances and many other fundraising events. These fundraising events help support local charitable organizations, veterans’ groups, scholarships and individuals in need within Frederick County Maryland.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  <w:t xml:space="preserve">An annual sponsor can be an individual, group, organization or business who wishes to contribute </w:t>
      </w:r>
      <w:r>
        <w:rPr>
          <w:rFonts w:cs="Calibri" w:ascii="Calibri" w:hAnsi="Calibri"/>
          <w:b/>
          <w:color w:val="FF0000"/>
        </w:rPr>
        <w:t>$200</w:t>
      </w:r>
      <w:r>
        <w:rPr>
          <w:rFonts w:cs="Calibri" w:ascii="Calibri" w:hAnsi="Calibri"/>
        </w:rPr>
        <w:t>. By contributing this tax deductible amount for the year, the Golden Gears Car Club will provide the following:</w:t>
      </w:r>
    </w:p>
    <w:p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>Your name or logo on our club t-shirt (you will receive up to 2 free shirts)</w:t>
      </w:r>
    </w:p>
    <w:p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>A plaque with your name recognizing your sponsorship</w:t>
      </w:r>
    </w:p>
    <w:p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>An invitation to our annual club picnic</w:t>
      </w:r>
    </w:p>
    <w:p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>Your name advertised on the side of our club trailer which appears at all events</w:t>
      </w:r>
    </w:p>
    <w:p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>Announcements at our car shows, cruise-ins and events recognizing your sponsorship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  <w:t xml:space="preserve">If you would like more information about our club please visit  </w:t>
      </w:r>
      <w:hyperlink r:id="rId3">
        <w:r>
          <w:rPr>
            <w:rStyle w:val="Hyperlink"/>
            <w:rFonts w:cs="Calibri" w:ascii="Calibri" w:hAnsi="Calibri"/>
          </w:rPr>
          <w:t>www.goldengears.org</w:t>
        </w:r>
      </w:hyperlink>
      <w:r>
        <w:rPr>
          <w:rFonts w:cs="Calibri" w:ascii="Calibri" w:hAnsi="Calibri"/>
        </w:rPr>
        <w:t xml:space="preserve"> or contact one of our club officers listed below.</w:t>
      </w:r>
    </w:p>
    <w:p>
      <w:pPr>
        <w:pStyle w:val="NoSpacing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  <w:t xml:space="preserve">Sponsorship applications and checks should be mailed to the PO Box listed above or contact one of our officers and they will arrange to pick-up your payment in person. </w:t>
      </w:r>
      <w:r>
        <w:rPr>
          <w:rStyle w:val="Strong"/>
        </w:rPr>
        <w:t>Applications &amp; payment is due by March 15, 202</w:t>
      </w:r>
      <w:r>
        <w:rPr>
          <w:rStyle w:val="Strong"/>
        </w:rPr>
        <w:t>4</w:t>
      </w:r>
      <w:r>
        <w:rPr>
          <w:rStyle w:val="Strong"/>
        </w:rPr>
        <w:t>.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  <w:t>Jay Henley, President</w:t>
        <w:tab/>
        <w:tab/>
        <w:t xml:space="preserve">(301)831-0154  </w:t>
      </w:r>
      <w:hyperlink r:id="rId4">
        <w:r>
          <w:rPr>
            <w:rStyle w:val="Hyperlink"/>
            <w:rFonts w:cs="Calibri" w:ascii="Calibri" w:hAnsi="Calibri"/>
          </w:rPr>
          <w:t>Henleyboard92@msn.com</w:t>
        </w:r>
      </w:hyperlink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  <w:t xml:space="preserve">Debbie Locke, Vice President </w:t>
        <w:tab/>
        <w:t>(301)801-1329</w:t>
        <w:tab/>
      </w:r>
      <w:hyperlink r:id="rId5">
        <w:r>
          <w:rPr>
            <w:rStyle w:val="Hyperlink"/>
            <w:rFonts w:cs="Calibri" w:ascii="Calibri" w:hAnsi="Calibri"/>
          </w:rPr>
          <w:t>debbie.locke@comcast.net</w:t>
        </w:r>
      </w:hyperlink>
    </w:p>
    <w:p>
      <w:pPr>
        <w:pStyle w:val="NoSpacing"/>
        <w:rPr>
          <w:rFonts w:ascii="Calibri" w:hAnsi="Calibri" w:cs="Calibri"/>
        </w:rPr>
      </w:pPr>
      <w:r>
        <mc:AlternateContent>
          <mc:Choice Requires="wps">
            <w:drawing>
              <wp:anchor behindDoc="0" distT="0" distB="30480" distL="0" distR="11430" simplePos="0" locked="0" layoutInCell="1" allowOverlap="1" relativeHeight="7" wp14:anchorId="36279BCE">
                <wp:simplePos x="0" y="0"/>
                <wp:positionH relativeFrom="column">
                  <wp:posOffset>-144780</wp:posOffset>
                </wp:positionH>
                <wp:positionV relativeFrom="paragraph">
                  <wp:posOffset>156845</wp:posOffset>
                </wp:positionV>
                <wp:extent cx="5989320" cy="7620"/>
                <wp:effectExtent l="0" t="11430" r="635" b="11430"/>
                <wp:wrapNone/>
                <wp:docPr id="2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9320" cy="756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4472c4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4pt,12.35pt" to="460.15pt,12.9pt" ID="Straight Connector 1" stroked="t" o:allowincell="f" style="position:absolute;flip:y" wp14:anchorId="36279BCE">
                <v:stroke color="#4472c4" weight="22320" dashstyle="shortdash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b/>
          <w:bCs/>
          <w:sz w:val="26"/>
          <w:szCs w:val="26"/>
          <w:u w:val="single"/>
        </w:rPr>
      </w:pPr>
      <w:r>
        <w:rPr>
          <w:rFonts w:cs="Calibri" w:ascii="Calibri" w:hAnsi="Calibri"/>
          <w:b/>
          <w:bCs/>
          <w:sz w:val="26"/>
          <w:szCs w:val="26"/>
          <w:u w:val="single"/>
        </w:rPr>
        <w:t>202</w:t>
      </w:r>
      <w:r>
        <w:rPr>
          <w:rFonts w:cs="Calibri" w:ascii="Calibri" w:hAnsi="Calibri"/>
          <w:b/>
          <w:bCs/>
          <w:sz w:val="26"/>
          <w:szCs w:val="26"/>
          <w:u w:val="single"/>
        </w:rPr>
        <w:t>4</w:t>
      </w:r>
      <w:r>
        <w:rPr>
          <w:rFonts w:cs="Calibri" w:ascii="Calibri" w:hAnsi="Calibri"/>
          <w:b/>
          <w:bCs/>
          <w:sz w:val="26"/>
          <w:szCs w:val="26"/>
          <w:u w:val="single"/>
        </w:rPr>
        <w:t xml:space="preserve"> GOLDEN GEARS CAR CLUB SPONSORSHIP</w:t>
      </w:r>
    </w:p>
    <w:p>
      <w:pPr>
        <w:pStyle w:val="NoSpacing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tabs>
          <w:tab w:val="clear" w:pos="720"/>
          <w:tab w:val="right" w:pos="9360" w:leader="none"/>
        </w:tabs>
        <w:rPr>
          <w:rFonts w:ascii="Calibri" w:hAnsi="Calibri" w:cs="Calibri"/>
        </w:rPr>
      </w:pPr>
      <w:r>
        <mc:AlternateContent>
          <mc:Choice Requires="wps">
            <w:drawing>
              <wp:anchor behindDoc="0" distT="0" distB="30480" distL="0" distR="11430" simplePos="0" locked="0" layoutInCell="1" allowOverlap="1" relativeHeight="2" wp14:anchorId="5E3C70E4">
                <wp:simplePos x="0" y="0"/>
                <wp:positionH relativeFrom="column">
                  <wp:posOffset>1264920</wp:posOffset>
                </wp:positionH>
                <wp:positionV relativeFrom="paragraph">
                  <wp:posOffset>114300</wp:posOffset>
                </wp:positionV>
                <wp:extent cx="4617720" cy="7620"/>
                <wp:effectExtent l="0" t="6350" r="635" b="6985"/>
                <wp:wrapNone/>
                <wp:docPr id="3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17720" cy="75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6pt,9pt" to="463.15pt,9.55pt" ID="Straight Connector 2" stroked="t" o:allowincell="f" style="position:absolute;flip:y" wp14:anchorId="5E3C70E4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/>
        </w:rPr>
        <w:t>Sponsor Name:</w:t>
      </w:r>
    </w:p>
    <w:p>
      <w:pPr>
        <w:pStyle w:val="NoSpacing"/>
        <w:rPr>
          <w:rFonts w:ascii="Calibri" w:hAnsi="Calibri" w:cs="Calibri"/>
        </w:rPr>
      </w:pPr>
      <w:r>
        <w:rPr/>
      </w:r>
    </w:p>
    <w:p>
      <w:pPr>
        <w:pStyle w:val="NoSpacing"/>
        <w:rPr>
          <w:rFonts w:ascii="Calibri" w:hAnsi="Calibri" w:cs="Calibri"/>
        </w:rPr>
      </w:pPr>
      <w:r>
        <mc:AlternateContent>
          <mc:Choice Requires="wps">
            <w:drawing>
              <wp:anchor behindDoc="0" distT="0" distB="30480" distL="0" distR="11430" simplePos="0" locked="0" layoutInCell="1" allowOverlap="1" relativeHeight="6" wp14:anchorId="41885D11">
                <wp:simplePos x="0" y="0"/>
                <wp:positionH relativeFrom="column">
                  <wp:posOffset>1264920</wp:posOffset>
                </wp:positionH>
                <wp:positionV relativeFrom="paragraph">
                  <wp:posOffset>114300</wp:posOffset>
                </wp:positionV>
                <wp:extent cx="4617720" cy="7620"/>
                <wp:effectExtent l="0" t="6350" r="635" b="6985"/>
                <wp:wrapNone/>
                <wp:docPr id="4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17720" cy="75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6pt,9pt" to="463.15pt,9.55pt" ID="Straight Connector 8" stroked="t" o:allowincell="f" style="position:absolute;flip:y" wp14:anchorId="41885D11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/>
        </w:rPr>
        <w:t>Contact Name: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  <w:t xml:space="preserve">Website:                         </w:t>
      </w:r>
      <w:r>
        <w:rPr>
          <w:rFonts w:cs="Calibri" w:ascii="Calibri" w:hAnsi="Calibri"/>
          <w:b/>
          <w:bCs/>
        </w:rPr>
        <w:t>__________________________________________________________________</w:t>
      </w:r>
    </w:p>
    <w:p>
      <w:pPr>
        <w:pStyle w:val="NoSpacing"/>
        <w:tabs>
          <w:tab w:val="clear" w:pos="720"/>
          <w:tab w:val="right" w:pos="9360" w:leader="none"/>
        </w:tabs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>
          <w:rFonts w:ascii="Calibri" w:hAnsi="Calibri" w:cs="Calibri"/>
        </w:rPr>
      </w:pPr>
      <w:r>
        <mc:AlternateContent>
          <mc:Choice Requires="wps">
            <w:drawing>
              <wp:anchor behindDoc="0" distT="0" distB="30480" distL="0" distR="11430" simplePos="0" locked="0" layoutInCell="1" allowOverlap="1" relativeHeight="3" wp14:anchorId="229AAE6C">
                <wp:simplePos x="0" y="0"/>
                <wp:positionH relativeFrom="column">
                  <wp:posOffset>1264920</wp:posOffset>
                </wp:positionH>
                <wp:positionV relativeFrom="paragraph">
                  <wp:posOffset>73025</wp:posOffset>
                </wp:positionV>
                <wp:extent cx="4617720" cy="7620"/>
                <wp:effectExtent l="0" t="6350" r="635" b="6350"/>
                <wp:wrapNone/>
                <wp:docPr id="5" name="Straight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17720" cy="75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6pt,5.75pt" to="463.15pt,6.3pt" ID="Straight Connector 4" stroked="t" o:allowincell="f" style="position:absolute;flip:y" wp14:anchorId="229AAE6C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/>
        </w:rPr>
        <w:t>Address: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tabs>
          <w:tab w:val="clear" w:pos="720"/>
          <w:tab w:val="right" w:pos="9360" w:leader="none"/>
        </w:tabs>
        <w:rPr>
          <w:rFonts w:ascii="Calibri" w:hAnsi="Calibri" w:cs="Calibri"/>
        </w:rPr>
      </w:pPr>
      <w:r>
        <mc:AlternateContent>
          <mc:Choice Requires="wps">
            <w:drawing>
              <wp:anchor behindDoc="0" distT="0" distB="30480" distL="0" distR="11430" simplePos="0" locked="0" layoutInCell="1" allowOverlap="1" relativeHeight="4" wp14:anchorId="7314367F">
                <wp:simplePos x="0" y="0"/>
                <wp:positionH relativeFrom="column">
                  <wp:posOffset>1264920</wp:posOffset>
                </wp:positionH>
                <wp:positionV relativeFrom="paragraph">
                  <wp:posOffset>138430</wp:posOffset>
                </wp:positionV>
                <wp:extent cx="4617720" cy="7620"/>
                <wp:effectExtent l="0" t="6350" r="635" b="6985"/>
                <wp:wrapNone/>
                <wp:docPr id="6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17720" cy="75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6pt,10.9pt" to="463.15pt,11.45pt" ID="Straight Connector 7" stroked="t" o:allowincell="f" style="position:absolute;flip:y" wp14:anchorId="7314367F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/>
        </w:rPr>
        <w:t xml:space="preserve">City, State, Zip     </w:t>
        <w:tab/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tabs>
          <w:tab w:val="clear" w:pos="720"/>
          <w:tab w:val="left" w:pos="4222" w:leader="none"/>
        </w:tabs>
        <w:rPr>
          <w:rFonts w:ascii="Calibri" w:hAnsi="Calibri" w:cs="Calibri"/>
        </w:rPr>
      </w:pPr>
      <w:r>
        <mc:AlternateContent>
          <mc:Choice Requires="wps">
            <w:drawing>
              <wp:anchor behindDoc="0" distT="0" distB="19050" distL="0" distR="11430" simplePos="0" locked="0" layoutInCell="1" allowOverlap="1" relativeHeight="8" wp14:anchorId="38BC450D">
                <wp:simplePos x="0" y="0"/>
                <wp:positionH relativeFrom="column">
                  <wp:posOffset>3169920</wp:posOffset>
                </wp:positionH>
                <wp:positionV relativeFrom="paragraph">
                  <wp:posOffset>131445</wp:posOffset>
                </wp:positionV>
                <wp:extent cx="2712720" cy="635"/>
                <wp:effectExtent l="635" t="6350" r="0" b="6350"/>
                <wp:wrapNone/>
                <wp:docPr id="7" name="Straight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6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.6pt,10.35pt" to="463.15pt,10.35pt" ID="Straight Connector 5" stroked="t" o:allowincell="f" style="position:absolute" wp14:anchorId="38BC450D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19050" distL="0" distR="22860" simplePos="0" locked="0" layoutInCell="1" allowOverlap="1" relativeHeight="9" wp14:anchorId="4436B0FB">
                <wp:simplePos x="0" y="0"/>
                <wp:positionH relativeFrom="column">
                  <wp:posOffset>594360</wp:posOffset>
                </wp:positionH>
                <wp:positionV relativeFrom="paragraph">
                  <wp:posOffset>136525</wp:posOffset>
                </wp:positionV>
                <wp:extent cx="2034540" cy="0"/>
                <wp:effectExtent l="635" t="6985" r="0" b="6985"/>
                <wp:wrapNone/>
                <wp:docPr id="8" name="Straight Connecto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8pt,10.75pt" to="206.95pt,10.75pt" ID="Straight Connector 6" stroked="t" o:allowincell="f" style="position:absolute" wp14:anchorId="4436B0FB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ascii="Calibri" w:hAnsi="Calibri"/>
        </w:rPr>
        <w:t>Phone</w:t>
        <w:tab/>
        <w:t xml:space="preserve">   Email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  <w:t>Date ____________________      Check # ____________________   Amount ______________________</w:t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jc w:val="center"/>
        <w:rPr>
          <w:rFonts w:ascii="Calibri" w:hAnsi="Calibri" w:cs="Calibri"/>
          <w:b/>
        </w:rPr>
      </w:pPr>
      <w:r>
        <w:rPr>
          <w:rFonts w:cs="Calibri" w:ascii="Calibri" w:hAnsi="Calibri"/>
          <w:b/>
        </w:rPr>
      </w:r>
    </w:p>
    <w:p>
      <w:pPr>
        <w:pStyle w:val="NoSpacing"/>
        <w:jc w:val="center"/>
        <w:rPr>
          <w:sz w:val="26"/>
          <w:szCs w:val="26"/>
        </w:rPr>
      </w:pPr>
      <w:r>
        <w:rPr>
          <w:rFonts w:cs="Calibri" w:ascii="Calibri" w:hAnsi="Calibri"/>
          <w:b/>
          <w:color w:val="FF0000"/>
          <w:sz w:val="26"/>
          <w:szCs w:val="26"/>
        </w:rPr>
        <w:t>*** Applications and checks</w:t>
      </w:r>
      <w:r>
        <w:rPr>
          <w:rFonts w:cs="Calibri" w:ascii="Calibri" w:hAnsi="Calibri"/>
          <w:b/>
          <w:i/>
          <w:color w:val="FF0000"/>
          <w:sz w:val="26"/>
          <w:szCs w:val="26"/>
        </w:rPr>
        <w:t xml:space="preserve"> </w:t>
      </w:r>
      <w:r>
        <w:rPr>
          <w:rFonts w:cs="Calibri" w:ascii="Calibri" w:hAnsi="Calibri"/>
          <w:b/>
          <w:color w:val="FF0000"/>
          <w:sz w:val="26"/>
          <w:szCs w:val="26"/>
        </w:rPr>
        <w:t>must be received on or before March 15, 202</w:t>
      </w:r>
      <w:r>
        <w:rPr>
          <w:rFonts w:cs="Calibri" w:ascii="Calibri" w:hAnsi="Calibri"/>
          <w:b/>
          <w:color w:val="FF0000"/>
          <w:sz w:val="26"/>
          <w:szCs w:val="26"/>
        </w:rPr>
        <w:t>4</w:t>
      </w:r>
      <w:r>
        <w:rPr>
          <w:rFonts w:cs="Calibri" w:ascii="Calibri" w:hAnsi="Calibri"/>
          <w:b/>
          <w:i/>
          <w:color w:val="FF0000"/>
          <w:sz w:val="26"/>
          <w:szCs w:val="26"/>
        </w:rPr>
        <w:t xml:space="preserve"> </w:t>
      </w:r>
      <w:r>
        <w:rPr>
          <w:rFonts w:cs="Calibri" w:ascii="Calibri" w:hAnsi="Calibri"/>
          <w:b/>
          <w:color w:val="FF0000"/>
          <w:sz w:val="26"/>
          <w:szCs w:val="26"/>
        </w:rPr>
        <w:t>***</w:t>
      </w:r>
    </w:p>
    <w:sectPr>
      <w:type w:val="nextPage"/>
      <w:pgSz w:w="12240" w:h="15840"/>
      <w:pgMar w:left="1008" w:right="1008" w:gutter="0" w:header="0" w:top="720" w:footer="0" w:bottom="4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Verdana" w:hAnsi="Verdana" w:eastAsia="Verdana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9e5415"/>
    <w:rPr>
      <w:color w:themeColor="hyperlink" w:val="0563C1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e541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e5415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73b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f30b2"/>
    <w:rPr>
      <w:b/>
      <w:bCs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d66610"/>
    <w:rPr>
      <w:rFonts w:ascii="Courier New" w:hAnsi="Courier New" w:eastAsia="Times New Roman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016b"/>
    <w:rPr>
      <w:color w:val="605E5C"/>
      <w:shd w:fill="E1DFDD" w:val="clear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957139"/>
    <w:pPr>
      <w:widowControl/>
      <w:bidi w:val="0"/>
      <w:spacing w:lineRule="auto" w:line="240" w:before="0" w:after="0"/>
      <w:jc w:val="left"/>
    </w:pPr>
    <w:rPr>
      <w:rFonts w:ascii="Verdana" w:hAnsi="Verdana" w:eastAsia="Verdana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e541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e541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73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d6661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ldengears.org/" TargetMode="External"/><Relationship Id="rId4" Type="http://schemas.openxmlformats.org/officeDocument/2006/relationships/hyperlink" Target="mailto:Henleyboard92@msn.com" TargetMode="External"/><Relationship Id="rId5" Type="http://schemas.openxmlformats.org/officeDocument/2006/relationships/hyperlink" Target="mailto:debbie.locke@comcast.ne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 pitchFamily="0" charset="1"/>
        <a:ea typeface=""/>
        <a:cs typeface=""/>
      </a:majorFont>
      <a:minorFont>
        <a:latin typeface="Verdana" panose="020B060403050404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LibreOffice/7.6.4.1$Linux_X86_64 LibreOffice_project/60$Build-1</Application>
  <AppVersion>15.0000</AppVersion>
  <Pages>2</Pages>
  <Words>319</Words>
  <Characters>1827</Characters>
  <CharactersWithSpaces>2179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2022-11-18T16:16:00Z</dcterms:created>
  <dc:creator>Deborah Coffin</dc:creator>
  <dc:description/>
  <dc:language>en-US</dc:language>
  <cp:lastModifiedBy/>
  <cp:lastPrinted>2019-05-29T15:39:00Z</cp:lastPrinted>
  <dcterms:modified xsi:type="dcterms:W3CDTF">2024-01-01T10:42:18Z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